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CHECKLIST</w:t>
      </w:r>
    </w:p>
    <w:p>
      <w:pPr>
        <w:spacing w:after="160"/>
      </w:pPr>
      <w:r>
        <w:rPr>
          <w:rFonts w:ascii="Georgia" w:hAnsi="Georgia"/>
          <w:b/>
          <w:color w:val="0F141A"/>
          <w:sz w:val="56"/>
        </w:rPr>
        <w:t>ML Model Review Checklist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BVL-C4E571</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Checklist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Model:</w:t>
      </w:r>
      <w:r>
        <w:t xml:space="preserve"> _______________  </w:t>
      </w:r>
      <w:r>
        <w:rPr>
          <w:b/>
        </w:rPr>
        <w:t>Owner:</w:t>
      </w:r>
      <w:r>
        <w:t xml:space="preserve"> _______________  </w:t>
      </w:r>
      <w:r>
        <w:rPr>
          <w:b/>
        </w:rPr>
        <w:t>Date:</w:t>
      </w:r>
      <w:r>
        <w:t xml:space="preserve"> _______</w:t>
      </w:r>
    </w:p>
    <w:p>
      <w:pPr>
        <w:pStyle w:val="Heading1"/>
      </w:pPr>
      <w:r>
        <w:t>1. The problem</w:t>
      </w:r>
    </w:p>
    <w:p>
      <w:pPr>
        <w:pStyle w:val="ListBullet"/>
      </w:pPr>
      <w:r>
        <w:t>[ ] The prediction target is defined precisely, including edge cases</w:t>
      </w:r>
    </w:p>
    <w:p>
      <w:pPr>
        <w:pStyle w:val="ListBullet"/>
      </w:pPr>
      <w:r>
        <w:t xml:space="preserve">[ ] </w:t>
      </w:r>
      <w:r>
        <w:rPr>
          <w:b/>
        </w:rPr>
        <w:t>A trivial baseline exists and has been measured.</w:t>
      </w:r>
      <w:r>
        <w:t xml:space="preserve"> Always predict the majority class,</w:t>
      </w:r>
    </w:p>
    <w:p>
      <w:r>
        <w:t>predict yesterday's value, use the existing rule</w:t>
      </w:r>
    </w:p>
    <w:p>
      <w:pPr>
        <w:pStyle w:val="ListBullet"/>
      </w:pPr>
      <w:r>
        <w:t>[ ] The model beats that baseline by a margin worth the operational cost</w:t>
      </w:r>
    </w:p>
    <w:p>
      <w:pPr>
        <w:pStyle w:val="ListBullet"/>
      </w:pPr>
      <w:r>
        <w:t>[ ] The decision made from the prediction is documented</w:t>
      </w:r>
    </w:p>
    <w:p>
      <w:r>
        <w:rPr>
          <w:b/>
        </w:rPr>
        <w:t>Baseline score:</w:t>
      </w:r>
      <w:r>
        <w:t xml:space="preserve"> ____ </w:t>
      </w:r>
      <w:r>
        <w:rPr>
          <w:b/>
        </w:rPr>
        <w:t>Model score:</w:t>
      </w:r>
      <w:r>
        <w:t xml:space="preserve"> ____ </w:t>
      </w:r>
      <w:r>
        <w:rPr>
          <w:b/>
        </w:rPr>
        <w:t>Difference worth the complexity?</w:t>
      </w:r>
      <w:r>
        <w:t xml:space="preserve"> yes / no</w:t>
      </w:r>
    </w:p>
    <w:p>
      <w:r>
        <w:t>A model that beats a trivial baseline by two points is usually not worth the pipeline, monitoring and on-call that come with it. Measure the baseline first, not last.</w:t>
      </w:r>
    </w:p>
    <w:p>
      <w:pPr>
        <w:pStyle w:val="Heading1"/>
      </w:pPr>
      <w:r>
        <w:t>2. Data leakage: the defect that produces excellent results and useless models</w:t>
      </w:r>
    </w:p>
    <w:p>
      <w:pPr>
        <w:pStyle w:val="ListBullet"/>
      </w:pPr>
      <w:r>
        <w:t xml:space="preserve">[ ] </w:t>
      </w:r>
      <w:r>
        <w:rPr>
          <w:b/>
        </w:rPr>
        <w:t>No feature contains information unavailable at prediction time</w:t>
      </w:r>
    </w:p>
    <w:p>
      <w:pPr>
        <w:pStyle w:val="ListBullet"/>
      </w:pPr>
      <w:r>
        <w:t>[ ] No feature derived from the target</w:t>
      </w:r>
    </w:p>
    <w:p>
      <w:pPr>
        <w:pStyle w:val="ListBullet"/>
      </w:pPr>
      <w:r>
        <w:t>[ ] Time-ordered data split by time, never randomly</w:t>
      </w:r>
    </w:p>
    <w:p>
      <w:pPr>
        <w:pStyle w:val="ListBullet"/>
      </w:pPr>
      <w:r>
        <w:t>[ ] Preprocessing fitted on training data only, then applied to validation</w:t>
      </w:r>
    </w:p>
    <w:p>
      <w:pPr>
        <w:pStyle w:val="ListBullet"/>
      </w:pPr>
      <w:r>
        <w:t>[ ] Duplicates removed before splitting, not after</w:t>
      </w:r>
    </w:p>
    <w:p>
      <w:pPr>
        <w:pStyle w:val="ListBullet"/>
      </w:pPr>
      <w:r>
        <w:t>[ ] Groups (customer, device, session) kept entirely within one split</w:t>
      </w:r>
    </w:p>
    <w:p>
      <w:r>
        <w:rPr>
          <w:b/>
        </w:rPr>
        <w:t>Suspiciously high score?</w:t>
      </w:r>
      <w:r>
        <w:t xml:space="preserve"> Assume leakage before assuming success. It is the single most common cause of a model that performs brilliantly in evaluation and fails immediately in production.</w:t>
      </w:r>
    </w:p>
    <w:p>
      <w:pPr>
        <w:pStyle w:val="Heading1"/>
      </w:pPr>
      <w:r>
        <w:t>3. Validation</w:t>
      </w:r>
    </w:p>
    <w:p>
      <w:pPr>
        <w:pStyle w:val="ListBullet"/>
      </w:pPr>
      <w:r>
        <w:t xml:space="preserve">[ ] Held-out test set, used </w:t>
      </w:r>
      <w:r>
        <w:rPr>
          <w:b/>
        </w:rPr>
        <w:t>once</w:t>
      </w:r>
      <w:r>
        <w:t>, at the end</w:t>
      </w:r>
    </w:p>
    <w:p>
      <w:pPr>
        <w:pStyle w:val="ListBullet"/>
      </w:pPr>
      <w:r>
        <w:t>[ ] Validation strategy matches how the model will be used</w:t>
      </w:r>
    </w:p>
    <w:p>
      <w:pPr>
        <w:pStyle w:val="ListBullet"/>
      </w:pPr>
      <w:r>
        <w:t>[ ] Cross-validation where data is limited</w:t>
      </w:r>
    </w:p>
    <w:p>
      <w:pPr>
        <w:pStyle w:val="ListBullet"/>
      </w:pPr>
      <w:r>
        <w:t>[ ] Performance reported with a range, not a single number</w:t>
      </w:r>
    </w:p>
    <w:p>
      <w:pPr>
        <w:pStyle w:val="ListBullet"/>
      </w:pPr>
      <w:r>
        <w:t>[ ] Results reproducible from a clean run, seed and versions pinned</w:t>
      </w:r>
    </w:p>
    <w:p>
      <w:pPr>
        <w:pStyle w:val="Heading1"/>
      </w:pPr>
      <w:r>
        <w:t>4. Metrics</w:t>
      </w:r>
    </w:p>
    <w:p>
      <w:pPr>
        <w:pStyle w:val="ListBullet"/>
      </w:pPr>
      <w:r>
        <w:t>[ ] The metric matches the business consequence</w:t>
      </w:r>
    </w:p>
    <w:p>
      <w:pPr>
        <w:pStyle w:val="ListBullet"/>
      </w:pPr>
      <w:r>
        <w:t xml:space="preserve">[ ] </w:t>
      </w:r>
      <w:r>
        <w:rPr>
          <w:b/>
        </w:rPr>
        <w:t>Class imbalance accounted for.</w:t>
      </w:r>
      <w:r>
        <w:t xml:space="preserve"> Accuracy on a 99:1 split is meaningless</w:t>
      </w:r>
    </w:p>
    <w:p>
      <w:pPr>
        <w:pStyle w:val="ListBullet"/>
      </w:pPr>
      <w:r>
        <w:t>[ ] False positives and false negatives costed separately</w:t>
      </w:r>
    </w:p>
    <w:p>
      <w:pPr>
        <w:pStyle w:val="ListBullet"/>
      </w:pPr>
      <w:r>
        <w:t>[ ] Threshold chosen deliberately, not left at 0.5</w:t>
      </w:r>
    </w:p>
    <w:p>
      <w:pPr>
        <w:pStyle w:val="ListBullet"/>
      </w:pPr>
      <w:r>
        <w:t xml:space="preserve">[ ] Performance checked </w:t>
      </w:r>
      <w:r>
        <w:rPr>
          <w:b/>
        </w:rPr>
        <w:t>per segment</w:t>
      </w:r>
      <w:r>
        <w:t>, not only in aggregate</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Segment</w:t>
            </w:r>
          </w:p>
        </w:tc>
        <w:tc>
          <w:tcPr>
            <w:tcW w:type="dxa" w:w="3137"/>
            <w:shd w:val="clear" w:color="auto" w:fill="F1EAFE"/>
          </w:tcPr>
          <w:p>
            <w:pPr>
              <w:spacing w:after="40"/>
            </w:pPr>
            <w:r>
              <w:rPr>
                <w:b/>
                <w:sz w:val="18"/>
              </w:rPr>
            </w:r>
            <w:r>
              <w:rPr>
                <w:b/>
                <w:sz w:val="18"/>
              </w:rPr>
              <w:t>Score</w:t>
            </w:r>
          </w:p>
        </w:tc>
        <w:tc>
          <w:tcPr>
            <w:tcW w:type="dxa" w:w="3137"/>
            <w:shd w:val="clear" w:color="auto" w:fill="F1EAFE"/>
          </w:tcPr>
          <w:p>
            <w:pPr>
              <w:spacing w:after="40"/>
            </w:pPr>
            <w:r>
              <w:rPr>
                <w:b/>
                <w:sz w:val="18"/>
              </w:rPr>
            </w:r>
            <w:r>
              <w:rPr>
                <w:b/>
                <w:sz w:val="18"/>
              </w:rPr>
              <w:t>Volume</w:t>
            </w:r>
          </w:p>
        </w:tc>
      </w:tr>
    </w:tbl>
    <w:p>
      <w:pPr>
        <w:spacing w:after="40"/>
      </w:pPr>
    </w:p>
    <w:p>
      <w:r>
        <w:t>An aggregate score can hide a model that fails badly for a specific group. Check before someone else does.</w:t>
      </w:r>
    </w:p>
    <w:p>
      <w:pPr>
        <w:pStyle w:val="Heading1"/>
      </w:pPr>
      <w:r>
        <w:t>5. Fairness and explanation</w:t>
      </w:r>
    </w:p>
    <w:p>
      <w:pPr>
        <w:pStyle w:val="ListBullet"/>
      </w:pPr>
      <w:r>
        <w:t>[ ] Checked for disparate performance across groups where relevant</w:t>
      </w:r>
    </w:p>
    <w:p>
      <w:pPr>
        <w:pStyle w:val="ListBullet"/>
      </w:pPr>
      <w:r>
        <w:t>[ ] Proxies for protected characteristics considered (postcode, education, gaps)</w:t>
      </w:r>
    </w:p>
    <w:p>
      <w:pPr>
        <w:pStyle w:val="ListBullet"/>
      </w:pPr>
      <w:r>
        <w:t>[ ] Can explain an individual prediction if challenged</w:t>
      </w:r>
    </w:p>
    <w:p>
      <w:pPr>
        <w:pStyle w:val="ListBullet"/>
      </w:pPr>
      <w:r>
        <w:t>[ ] Decisions with legal or significant effect on people have human review</w:t>
      </w:r>
    </w:p>
    <w:p>
      <w:pPr>
        <w:pStyle w:val="Heading1"/>
      </w:pPr>
      <w:r>
        <w:t>6. Production</w:t>
      </w:r>
    </w:p>
    <w:p>
      <w:pPr>
        <w:pStyle w:val="ListBullet"/>
      </w:pPr>
      <w:r>
        <w:t xml:space="preserve">[ ] </w:t>
      </w:r>
      <w:r>
        <w:rPr>
          <w:b/>
        </w:rPr>
        <w:t>Training and serving use the same feature computation.</w:t>
      </w:r>
      <w:r>
        <w:t xml:space="preserve"> A separate reimplementation is</w:t>
      </w:r>
    </w:p>
    <w:p>
      <w:r>
        <w:t>the classic source of silent skew</w:t>
      </w:r>
    </w:p>
    <w:p>
      <w:pPr>
        <w:pStyle w:val="ListBullet"/>
      </w:pPr>
      <w:r>
        <w:t>[ ] Input validation at the boundary; behaviour defined for out-of-range values</w:t>
      </w:r>
    </w:p>
    <w:p>
      <w:pPr>
        <w:pStyle w:val="ListBullet"/>
      </w:pPr>
      <w:r>
        <w:t>[ ] Latency and cost per prediction measured</w:t>
      </w:r>
    </w:p>
    <w:p>
      <w:pPr>
        <w:pStyle w:val="ListBullet"/>
      </w:pPr>
      <w:r>
        <w:t>[ ] Model version recorded with every prediction</w:t>
      </w:r>
    </w:p>
    <w:p>
      <w:pPr>
        <w:pStyle w:val="ListBullet"/>
      </w:pPr>
      <w:r>
        <w:t>[ ] Predictions logged with inputs for later analysis</w:t>
      </w:r>
    </w:p>
    <w:p>
      <w:pPr>
        <w:pStyle w:val="ListBullet"/>
      </w:pPr>
      <w:r>
        <w:t>[ ] Fallback when the model is unavailable</w:t>
      </w:r>
    </w:p>
    <w:p>
      <w:pPr>
        <w:pStyle w:val="Heading1"/>
      </w:pPr>
      <w:r>
        <w:t>7. Monitoring</w:t>
      </w:r>
    </w:p>
    <w:p>
      <w:pPr>
        <w:pStyle w:val="ListBullet"/>
      </w:pPr>
      <w:r>
        <w:t>[ ] Input distribution monitored for drift</w:t>
      </w:r>
    </w:p>
    <w:p>
      <w:pPr>
        <w:pStyle w:val="ListBullet"/>
      </w:pPr>
      <w:r>
        <w:t>[ ] Prediction distribution monitored</w:t>
      </w:r>
    </w:p>
    <w:p>
      <w:pPr>
        <w:pStyle w:val="ListBullet"/>
      </w:pPr>
      <w:r>
        <w:t xml:space="preserve">[ ] </w:t>
      </w:r>
      <w:r>
        <w:rPr>
          <w:b/>
        </w:rPr>
        <w:t>Actual outcomes captured, so accuracy can be measured in production</w:t>
      </w:r>
    </w:p>
    <w:p>
      <w:pPr>
        <w:pStyle w:val="ListBullet"/>
      </w:pPr>
      <w:r>
        <w:t>[ ] Alert thresholds set, routed to a named person</w:t>
      </w:r>
    </w:p>
    <w:p>
      <w:pPr>
        <w:pStyle w:val="ListBullet"/>
      </w:pPr>
      <w:r>
        <w:t>[ ] Scheduled review, because the world changes even when the code does not</w:t>
      </w:r>
    </w:p>
    <w:p>
      <w:r>
        <w:rPr>
          <w:b/>
        </w:rPr>
        <w:t>How will we know this model has degraded?</w:t>
      </w:r>
      <w:r>
        <w:t xml:space="preserve"> _______________</w:t>
      </w:r>
    </w:p>
    <w:p>
      <w:r>
        <w:t>If the answer is "someone will notice", it will degrade unnoticed for months.</w:t>
      </w:r>
    </w:p>
    <w:p>
      <w:pPr>
        <w:pStyle w:val="Heading1"/>
      </w:pPr>
      <w:r>
        <w:t>8. Retraining</w:t>
      </w:r>
    </w:p>
    <w:p>
      <w:pPr>
        <w:pStyle w:val="ListBullet"/>
      </w:pPr>
      <w:r>
        <w:t>[ ] Trigger defined, schedule, drift, or performance drop</w:t>
      </w:r>
    </w:p>
    <w:p>
      <w:pPr>
        <w:pStyle w:val="ListBullet"/>
      </w:pPr>
      <w:r>
        <w:t>[ ] Retraining is reproducible</w:t>
      </w:r>
    </w:p>
    <w:p>
      <w:pPr>
        <w:pStyle w:val="ListBullet"/>
      </w:pPr>
      <w:r>
        <w:t>[ ] New model compared to current before replacing it</w:t>
      </w:r>
    </w:p>
    <w:p>
      <w:pPr>
        <w:pStyle w:val="ListBullet"/>
      </w:pPr>
      <w:r>
        <w:t>[ ] Rollback to the previous model tested</w:t>
      </w:r>
    </w:p>
    <w:p>
      <w:pPr>
        <w:pStyle w:val="Heading1"/>
      </w:pPr>
      <w:r>
        <w:t>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Built by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Reviewed by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Approved for production</w:t>
            </w:r>
          </w:p>
        </w:tc>
        <w:tc>
          <w:tcPr>
            <w:tcW w:type="dxa" w:w="3137"/>
          </w:tcPr>
          <w:p>
            <w:pPr>
              <w:spacing w:after="40"/>
            </w:pPr>
            <w:r>
              <w:rPr>
                <w:sz w:val="18"/>
              </w:rPr>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ML Model Review Checklist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ML Model Review Checklist</dc:title>
  <dc:subject/>
  <dc:creator>BvLogic</dc:creator>
  <cp:keywords>BvLogic, Checklist, enterprise AI, ML Model Review Checklist</cp:keywords>
  <dc:description/>
  <cp:lastModifiedBy/>
  <cp:revision>1</cp:revision>
  <dcterms:created xsi:type="dcterms:W3CDTF">2013-12-23T23:15:00Z</dcterms:created>
  <dcterms:modified xsi:type="dcterms:W3CDTF">2013-12-23T23:15:00Z</dcterms:modified>
  <cp:category>Checklist</cp:category>
  <dc:language>en-GB</dc:language>
</cp:coreProperties>
</file>