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SOCIAL</w:t>
      </w:r>
    </w:p>
    <w:p>
      <w:pPr>
        <w:spacing w:after="160"/>
      </w:pPr>
      <w:r>
        <w:rPr>
          <w:rFonts w:ascii="Georgia" w:hAnsi="Georgia"/>
          <w:b/>
          <w:color w:val="0F141A"/>
          <w:sz w:val="56"/>
        </w:rPr>
        <w:t>LLM Selection Report — LinkedIn drafts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BVL-88BA19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Social</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_Drafts for a person to approve and post, not scheduled content. Each one leads with a finding and links to the report. None of them says 'excited to share'._</w:t>
      </w:r>
    </w:p>
    <w:p>
      <w:pPr>
        <w:pStyle w:val="Heading1"/>
      </w:pPr>
      <w:r>
        <w:t>The single-statistic post</w:t>
      </w:r>
    </w:p>
    <w:p>
      <w:r>
        <w:t>Shortest and usually the best performer. One number, one implication, one link.</w:t>
      </w:r>
    </w:p>
    <w:p>
      <w:pPr>
        <w:shd w:val="clear" w:color="auto" w:fill="F4F5F7"/>
      </w:pPr>
      <w:r>
        <w:rPr>
          <w:rFonts w:ascii="Consolas" w:hAnsi="Consolas"/>
          <w:sz w:val="18"/>
        </w:rPr>
        <w:t>The top models now sit within a tenth of a point of each other on the headline benchmark, while price spans a thousand-fold range.</w:t>
        <w:br/>
        <w:br/>
        <w:t>That is the finding from our LLM Selection Report 2026 edition.</w:t>
        <w:br/>
        <w:br/>
        <w:t>Full report, with sources and the data as CSV: https://bvlogic.com/research/llm-benchmark/</w:t>
      </w:r>
    </w:p>
    <w:p>
      <w:pPr>
        <w:pStyle w:val="Heading1"/>
      </w:pPr>
      <w:r>
        <w:t>The contradiction post</w:t>
      </w:r>
    </w:p>
    <w:p>
      <w:r>
        <w:t>Two findings that sit badly together. This is the format that gets argued with in the comments, which is the format that travels.</w:t>
      </w:r>
    </w:p>
    <w:p>
      <w:pPr>
        <w:shd w:val="clear" w:color="auto" w:fill="F4F5F7"/>
      </w:pPr>
      <w:r>
        <w:rPr>
          <w:rFonts w:ascii="Consolas" w:hAnsi="Consolas"/>
          <w:sz w:val="18"/>
        </w:rPr>
        <w:t>The top models now sit within a tenth of a point of each other on the headline benchmark, while price spans a thousand-fold range.</w:t>
        <w:br/>
        <w:br/>
        <w:t>Performance on real business tasks varies far less than price does.</w:t>
        <w:br/>
        <w:br/>
        <w:t>Both of those are true of the same companies. That gap is the whole report.</w:t>
        <w:br/>
        <w:br/>
        <w:t>https://bvlogic.com/research/llm-benchmark/</w:t>
      </w:r>
    </w:p>
    <w:p>
      <w:pPr>
        <w:pStyle w:val="Heading1"/>
      </w:pPr>
      <w:r>
        <w:t>The method post</w:t>
      </w:r>
    </w:p>
    <w:p>
      <w:r>
        <w:t>For the audience that distrusts vendor research, which is the audience worth having.</w:t>
      </w:r>
    </w:p>
    <w:p>
      <w:pPr>
        <w:shd w:val="clear" w:color="auto" w:fill="F4F5F7"/>
      </w:pPr>
      <w:r>
        <w:rPr>
          <w:rFonts w:ascii="Consolas" w:hAnsi="Consolas"/>
          <w:sz w:val="18"/>
        </w:rPr>
        <w:t>We publish where every figure came from, and we say when our own method is weak.</w:t>
        <w:br/>
        <w:br/>
        <w:t>This edition is a synthesis of published data, not a survey we ran. We say so in the report rather than implying otherwise.</w:t>
        <w:br/>
        <w:br/>
        <w:t>Findings, sources and the raw CSV: https://bvlogic.com/research/llm-benchmark/</w:t>
      </w:r>
    </w:p>
    <w:p>
      <w:pPr>
        <w:pStyle w:val="Heading1"/>
      </w:pPr>
      <w:r>
        <w:t>What not to do with these</w:t>
      </w:r>
    </w:p>
    <w:p>
      <w:r>
        <w:t>Do not post all three in a week. Do not add a carousel that restates the same number four times. Do not open with 'thrilled to announce'. The report is the asset; the post is a pointer to it.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LLM Selection Report — LinkedIn drafts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LLM Selection Report — LinkedIn drafts</dc:title>
  <dc:subject/>
  <dc:creator>BvLogic</dc:creator>
  <cp:keywords>BvLogic, Social, enterprise AI, LLM Selection Report — LinkedIn drafts</cp:keywords>
  <dc:description/>
  <cp:lastModifiedBy/>
  <cp:revision>1</cp:revision>
  <dcterms:created xsi:type="dcterms:W3CDTF">2013-12-23T23:15:00Z</dcterms:created>
  <dcterms:modified xsi:type="dcterms:W3CDTF">2013-12-23T23:15:00Z</dcterms:modified>
  <cp:category>Social</cp:category>
  <dc:language>en-GB</dc:language>
</cp:coreProperties>
</file>