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Lab Environment Setup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BVL-5812B3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A lab is somewhere you break things deliberately. That only works if breaking it is free and</w:t>
      </w:r>
    </w:p>
    <w:p>
      <w:pPr>
        <w:ind w:left="454"/>
        <w:shd w:val="clear" w:color="auto" w:fill="FAFAFB"/>
      </w:pPr>
      <w:r>
        <w:rPr>
          <w:i/>
        </w:rPr>
        <w:t>nothing important is nearby.</w:t>
      </w:r>
    </w:p>
    <w:p>
      <w:r>
        <w:rPr>
          <w:b/>
        </w:rPr>
        <w:t>Lab:</w:t>
      </w:r>
      <w:r>
        <w:t xml:space="preserve"> _______________  </w:t>
      </w:r>
      <w:r>
        <w:rPr>
          <w:b/>
        </w:rPr>
        <w:t>Date:</w:t>
      </w:r>
      <w:r>
        <w:t xml:space="preserve"> _______</w:t>
      </w:r>
    </w:p>
    <w:p>
      <w:pPr>
        <w:pStyle w:val="Heading1"/>
      </w:pPr>
      <w:r>
        <w:t>1. Disposable by design</w:t>
      </w:r>
    </w:p>
    <w:p>
      <w:pPr>
        <w:pStyle w:val="ListBullet"/>
      </w:pPr>
      <w:r>
        <w:t xml:space="preserve">[ ] I can </w:t>
      </w:r>
      <w:r>
        <w:rPr>
          <w:b/>
        </w:rPr>
        <w:t>destroy and rebuild this in under ten minutes</w:t>
      </w:r>
    </w:p>
    <w:p>
      <w:pPr>
        <w:pStyle w:val="ListBullet"/>
      </w:pPr>
      <w:r>
        <w:t>[ ] Rebuild is scripted or documented, not remembered</w:t>
      </w:r>
    </w:p>
    <w:p>
      <w:pPr>
        <w:pStyle w:val="ListBullet"/>
      </w:pPr>
      <w:r>
        <w:t>[ ] Nothing in it matters if it is lost</w:t>
      </w:r>
    </w:p>
    <w:p>
      <w:pPr>
        <w:pStyle w:val="ListBullet"/>
      </w:pPr>
      <w:r>
        <w:t>[ ] It is not my main working machine's primary configuration</w:t>
      </w:r>
    </w:p>
    <w:p>
      <w:r>
        <w:t>If rebuilding is painful you will avoid breaking it, and avoiding breaking it removes the entire point of a lab.</w:t>
      </w:r>
    </w:p>
    <w:p>
      <w:pPr>
        <w:pStyle w:val="Heading1"/>
      </w:pPr>
      <w:r>
        <w:t>2. Isolation</w:t>
      </w:r>
    </w:p>
    <w:p>
      <w:pPr>
        <w:pStyle w:val="ListBullet"/>
      </w:pPr>
      <w:r>
        <w:t xml:space="preserve">[ ] </w:t>
      </w:r>
      <w:r>
        <w:rPr>
          <w:b/>
        </w:rPr>
        <w:t>No production credentials anywhere in this environment</w:t>
      </w:r>
    </w:p>
    <w:p>
      <w:pPr>
        <w:pStyle w:val="ListBullet"/>
      </w:pPr>
      <w:r>
        <w:t>[ ] No access to real customer data</w:t>
      </w:r>
    </w:p>
    <w:p>
      <w:pPr>
        <w:pStyle w:val="ListBullet"/>
      </w:pPr>
      <w:r>
        <w:t>[ ] Not on the same account or subscription as anything real</w:t>
      </w:r>
    </w:p>
    <w:p>
      <w:pPr>
        <w:pStyle w:val="ListBullet"/>
      </w:pPr>
      <w:r>
        <w:t>[ ] Network exposure understood: nothing accidentally reachable from the internet</w:t>
      </w:r>
    </w:p>
    <w:p>
      <w:pPr>
        <w:pStyle w:val="ListBullet"/>
      </w:pPr>
      <w:r>
        <w:t>[ ] If using company resources, I have permission</w:t>
      </w:r>
    </w:p>
    <w:p>
      <w:r>
        <w:t>The most common lab accident is a credential with more access than intended. Create a throwaway account, scope it narrowly, and delete it afterwards.</w:t>
      </w:r>
    </w:p>
    <w:p>
      <w:pPr>
        <w:pStyle w:val="Heading1"/>
      </w:pPr>
      <w:r>
        <w:t>3. Cost control: before anything runs</w:t>
      </w:r>
    </w:p>
    <w:p>
      <w:pPr>
        <w:pStyle w:val="ListBullet"/>
      </w:pPr>
      <w:r>
        <w:t xml:space="preserve">[ ] Budget alert set </w:t>
      </w:r>
      <w:r>
        <w:rPr>
          <w:b/>
        </w:rPr>
        <w:t>before</w:t>
      </w:r>
      <w:r>
        <w:t xml:space="preserve"> creating the first resource</w:t>
      </w:r>
    </w:p>
    <w:p>
      <w:pPr>
        <w:pStyle w:val="ListBullet"/>
      </w:pPr>
      <w:r>
        <w:t>[ ] Spending cap where the provider supports one</w:t>
      </w:r>
    </w:p>
    <w:p>
      <w:pPr>
        <w:pStyle w:val="ListBullet"/>
      </w:pPr>
      <w:r>
        <w:t>[ ] I know what the most expensive thing here costs per hour</w:t>
      </w:r>
    </w:p>
    <w:p>
      <w:pPr>
        <w:pStyle w:val="ListBullet"/>
      </w:pPr>
      <w:r>
        <w:t>[ ] Calendar reminder to tear it down</w:t>
      </w:r>
    </w:p>
    <w:p>
      <w:pPr>
        <w:pStyle w:val="ListBullet"/>
      </w:pPr>
      <w:r>
        <w:t>[ ] Free tier limits understood, including what silently exceeds them</w:t>
      </w:r>
    </w:p>
    <w:p>
      <w:r>
        <w:rPr>
          <w:b/>
        </w:rPr>
        <w:t>Estimated cost if I forget it for a month:</w:t>
      </w:r>
      <w:r>
        <w:t xml:space="preserve"> ____</w:t>
      </w:r>
    </w:p>
    <w:p>
      <w:r>
        <w:t>Answer that honestly. Most surprise cloud bills come from a lab someone meant to delete.</w:t>
      </w:r>
    </w:p>
    <w:p>
      <w:pPr>
        <w:pStyle w:val="Heading1"/>
      </w:pPr>
      <w:r>
        <w:t>4. Version control</w:t>
      </w:r>
    </w:p>
    <w:p>
      <w:pPr>
        <w:pStyle w:val="ListBullet"/>
      </w:pPr>
      <w:r>
        <w:t>[ ] Everything is in a repository from the first commit</w:t>
      </w:r>
    </w:p>
    <w:p>
      <w:pPr>
        <w:pStyle w:val="ListBullet"/>
      </w:pPr>
      <w:r>
        <w:t>[ ] Notes kept alongside the code</w:t>
      </w:r>
    </w:p>
    <w:p>
      <w:pPr>
        <w:pStyle w:val="ListBullet"/>
      </w:pPr>
      <w:r>
        <w:t>[ ] No secrets committed, checked, not assumed</w:t>
      </w:r>
    </w:p>
    <w:p>
      <w:r>
        <w:t>Six months later the notes are worth more than the code.</w:t>
      </w:r>
    </w:p>
    <w:p>
      <w:pPr>
        <w:pStyle w:val="Heading1"/>
      </w:pPr>
      <w:r>
        <w:t>5. Working method: where the learning actually happens</w:t>
      </w:r>
    </w:p>
    <w:p>
      <w:pPr>
        <w:pStyle w:val="ListBullet"/>
      </w:pPr>
      <w:r>
        <w:t xml:space="preserve">[ ] </w:t>
      </w:r>
      <w:r>
        <w:rPr>
          <w:b/>
        </w:rPr>
        <w:t>I write down what I expect to happen before running it</w:t>
      </w:r>
    </w:p>
    <w:p>
      <w:pPr>
        <w:pStyle w:val="ListBullet"/>
      </w:pPr>
      <w:r>
        <w:t>[ ] I break it deliberately, not only when it breaks by accident</w:t>
      </w:r>
    </w:p>
    <w:p>
      <w:pPr>
        <w:pStyle w:val="ListBullet"/>
      </w:pPr>
      <w:r>
        <w:t>[ ] I sit with the broken state and diagnose rather than resetting immediately</w:t>
      </w:r>
    </w:p>
    <w:p>
      <w:pPr>
        <w:pStyle w:val="ListBullet"/>
      </w:pPr>
      <w:r>
        <w:t>[ ] I record what surprised me, one line per session</w:t>
      </w:r>
    </w:p>
    <w:p>
      <w:r>
        <w:t>The gap between prediction and result is the learning. Without a written prediction there is no gap to notice, and the session becomes following instructions.</w:t>
      </w:r>
    </w:p>
    <w:p>
      <w:r>
        <w:t>Rebuilding makes the symptom go away and takes the explanation with it, which is the part you were there for.</w:t>
      </w:r>
    </w:p>
    <w:p>
      <w:pPr>
        <w:pStyle w:val="Heading1"/>
      </w:pPr>
      <w:r>
        <w:t>6. Per session</w:t>
      </w:r>
    </w:p>
    <w:p>
      <w:pPr>
        <w:pStyle w:val="ListBullet"/>
      </w:pPr>
      <w:r>
        <w:t>[ ] One clear question this session answers</w:t>
      </w:r>
    </w:p>
    <w:p>
      <w:pPr>
        <w:pStyle w:val="ListBullet"/>
      </w:pPr>
      <w:r>
        <w:t>[ ] Time-boxed</w:t>
      </w:r>
    </w:p>
    <w:p>
      <w:pPr>
        <w:pStyle w:val="ListBullet"/>
      </w:pPr>
      <w:r>
        <w:t>[ ] Result recorded, including "did not work and I do not know why"</w:t>
      </w:r>
    </w:p>
    <w:p>
      <w:pPr>
        <w:pStyle w:val="ListBullet"/>
      </w:pPr>
      <w:r>
        <w:t>[ ] Environment torn down or explicitly left running for a reason</w:t>
      </w:r>
    </w:p>
    <w:p>
      <w:r>
        <w:rPr>
          <w:b/>
        </w:rPr>
        <w:t>Today's question:</w:t>
      </w:r>
      <w:r>
        <w:t xml:space="preserve"> _______________ </w:t>
      </w:r>
      <w:r>
        <w:rPr>
          <w:b/>
        </w:rPr>
        <w:t>What surprised me:</w:t>
      </w:r>
      <w:r>
        <w:t xml:space="preserve"> _______________</w:t>
      </w:r>
    </w:p>
    <w:p>
      <w:pPr>
        <w:pStyle w:val="Heading1"/>
      </w:pPr>
      <w:r>
        <w:t>7. Teardown</w:t>
      </w:r>
    </w:p>
    <w:p>
      <w:pPr>
        <w:pStyle w:val="ListBullet"/>
      </w:pPr>
      <w:r>
        <w:t>[ ] Resources destroyed</w:t>
      </w:r>
    </w:p>
    <w:p>
      <w:pPr>
        <w:pStyle w:val="ListBullet"/>
      </w:pPr>
      <w:r>
        <w:t xml:space="preserve">[ ] </w:t>
      </w:r>
      <w:r>
        <w:rPr>
          <w:b/>
        </w:rPr>
        <w:t>Cost checked after teardown</w:t>
      </w:r>
      <w:r>
        <w:t>, not assumed to be zero</w:t>
      </w:r>
    </w:p>
    <w:p>
      <w:pPr>
        <w:pStyle w:val="ListBullet"/>
      </w:pPr>
      <w:r>
        <w:t>[ ] Throwaway credentials revoked</w:t>
      </w:r>
    </w:p>
    <w:p>
      <w:pPr>
        <w:pStyle w:val="ListBullet"/>
      </w:pPr>
      <w:r>
        <w:t>[ ] Notes committed</w:t>
      </w:r>
    </w:p>
    <w:p>
      <w:pPr>
        <w:pStyle w:val="ListBullet"/>
      </w:pPr>
      <w:r>
        <w:t>[ ] Anything worth keeping moved somewhere permanent</w:t>
      </w:r>
    </w:p>
    <w:p>
      <w:pPr>
        <w:pStyle w:val="Heading1"/>
      </w:pPr>
      <w:r>
        <w:t>8. Working with others</w:t>
      </w:r>
    </w:p>
    <w:p>
      <w:pPr>
        <w:pStyle w:val="ListBullet"/>
      </w:pPr>
      <w:r>
        <w:t>[ ] If pairing: one person predicts, the other runs</w:t>
      </w:r>
    </w:p>
    <w:p>
      <w:pPr>
        <w:pStyle w:val="ListBullet"/>
      </w:pPr>
      <w:r>
        <w:t>[ ] Discussion of the prediction gap happens before moving on</w:t>
      </w:r>
    </w:p>
    <w:p>
      <w:pPr>
        <w:pStyle w:val="ListBullet"/>
      </w:pPr>
      <w:r>
        <w:t>[ ] Nobody is reading instructions aloud</w:t>
      </w:r>
    </w:p>
    <w:p>
      <w:r>
        <w:t>Pairing on labs works well and fails in one specific way, one person drives and the other watches. Swap roles at each step.</w:t>
      </w:r>
    </w:p>
    <w:p>
      <w:pPr>
        <w:pStyle w:val="Heading1"/>
      </w:pPr>
      <w:r>
        <w:t>Verdict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Rebuild time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Cost incurred</w:t>
            </w:r>
          </w:p>
        </w:tc>
        <w:tc>
          <w:tcPr>
            <w:tcW w:type="dxa" w:w="4706"/>
          </w:tcPr>
          <w:p>
            <w:pPr>
              <w:spacing w:after="40"/>
            </w:pPr>
            <w:r>
              <w:rPr>
                <w:sz w:val="18"/>
              </w:rPr>
            </w:r>
          </w:p>
        </w:tc>
      </w:tr>
      <w:tr>
        <w:tc>
          <w:tcPr>
            <w:tcW w:type="dxa" w:w="4706"/>
          </w:tcPr>
          <w:p>
            <w:pPr>
              <w:spacing w:after="40"/>
            </w:pPr>
            <w:r>
              <w:rPr>
                <w:sz w:val="18"/>
              </w:rPr>
            </w:r>
            <w:r>
              <w:rPr>
                <w:sz w:val="18"/>
              </w:rPr>
              <w:t>Question answered</w:t>
            </w:r>
          </w:p>
        </w:tc>
        <w:tc>
          <w:tcPr>
            <w:tcW w:type="dxa" w:w="4706"/>
          </w:tcPr>
          <w:p>
            <w:pPr>
              <w:spacing w:after="40"/>
            </w:pPr>
            <w:r>
              <w:rPr>
                <w:sz w:val="18"/>
              </w:rPr>
            </w:r>
            <w:r>
              <w:rPr>
                <w:sz w:val="18"/>
              </w:rPr>
              <w:t>yes / no / partially</w:t>
            </w:r>
          </w:p>
        </w:tc>
      </w:tr>
      <w:tr>
        <w:tc>
          <w:tcPr>
            <w:tcW w:type="dxa" w:w="4706"/>
          </w:tcPr>
          <w:p>
            <w:pPr>
              <w:spacing w:after="40"/>
            </w:pPr>
            <w:r>
              <w:rPr>
                <w:sz w:val="18"/>
              </w:rPr>
            </w:r>
            <w:r>
              <w:rPr>
                <w:sz w:val="18"/>
              </w:rPr>
              <w:t>One thing I would do differently</w:t>
            </w:r>
          </w:p>
        </w:tc>
        <w:tc>
          <w:tcPr>
            <w:tcW w:type="dxa" w:w="4706"/>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Lab Environment Setup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Environment Setup Checklist</dc:title>
  <dc:subject/>
  <dc:creator>BvLogic</dc:creator>
  <cp:keywords>BvLogic, Checklist, enterprise AI, Lab Environment Setup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