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AI Agent Deployment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BVL-0386E7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Agent:</w:t>
      </w:r>
      <w:r>
        <w:t xml:space="preserve"> _______________  </w:t>
      </w:r>
      <w:r>
        <w:rPr>
          <w:b/>
        </w:rPr>
        <w:t>Date:</w:t>
      </w:r>
      <w:r>
        <w:t xml:space="preserve"> _______</w:t>
      </w:r>
    </w:p>
    <w:p>
      <w:pPr>
        <w:pStyle w:val="Heading1"/>
      </w:pPr>
      <w:r>
        <w:t>1. Is this the right task for an agent?</w:t>
      </w:r>
    </w:p>
    <w:p>
      <w:pPr>
        <w:pStyle w:val="ListBullet"/>
      </w:pPr>
      <w:r>
        <w:t xml:space="preserve">[ ] The task has </w:t>
      </w:r>
      <w:r>
        <w:rPr>
          <w:b/>
        </w:rPr>
        <w:t>many steps</w:t>
      </w:r>
    </w:p>
    <w:p>
      <w:pPr>
        <w:pStyle w:val="ListBullet"/>
      </w:pPr>
      <w:r>
        <w:t xml:space="preserve">[ ] It has a </w:t>
      </w:r>
      <w:r>
        <w:rPr>
          <w:b/>
        </w:rPr>
        <w:t>clear, verifiable success criterion</w:t>
      </w:r>
    </w:p>
    <w:p>
      <w:pPr>
        <w:pStyle w:val="ListBullet"/>
      </w:pPr>
      <w:r>
        <w:t>[ ] The cost of a mistake is tolerable and correctable</w:t>
      </w:r>
    </w:p>
    <w:p>
      <w:pPr>
        <w:pStyle w:val="ListBullet"/>
      </w:pPr>
      <w:r>
        <w:t xml:space="preserve">[ ] The steps </w:t>
      </w:r>
      <w:r>
        <w:rPr>
          <w:b/>
        </w:rPr>
        <w:t>vary.</w:t>
      </w:r>
      <w:r>
        <w:t xml:space="preserve"> If they are always the same, write a script instead</w:t>
      </w:r>
    </w:p>
    <w:p>
      <w:pPr>
        <w:pStyle w:val="ListBullet"/>
      </w:pPr>
      <w:r>
        <w:t>[ ] It is tedious, high-volume work a person is glad to hand over</w:t>
      </w:r>
    </w:p>
    <w:p>
      <w:r>
        <w:rPr>
          <w:b/>
        </w:rPr>
        <w:t>Ruled out if any of these are true:</w:t>
      </w:r>
    </w:p>
    <w:p>
      <w:pPr>
        <w:pStyle w:val="ListBullet"/>
      </w:pPr>
      <w:r>
        <w:t>[ ] There is no clear definition of "done"</w:t>
      </w:r>
    </w:p>
    <w:p>
      <w:pPr>
        <w:pStyle w:val="ListBullet"/>
      </w:pPr>
      <w:r>
        <w:t>[ ] Actions are irreversible</w:t>
      </w:r>
    </w:p>
    <w:p>
      <w:pPr>
        <w:pStyle w:val="ListBullet"/>
      </w:pPr>
      <w:r>
        <w:t>[ ] It needs judgement where accountability matters</w:t>
      </w:r>
    </w:p>
    <w:p>
      <w:pPr>
        <w:pStyle w:val="Heading1"/>
      </w:pPr>
      <w:r>
        <w:t>2. The reliability arithmetic</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Steps</w:t>
            </w:r>
          </w:p>
        </w:tc>
        <w:tc>
          <w:tcPr>
            <w:tcW w:type="dxa" w:w="4706"/>
            <w:shd w:val="clear" w:color="auto" w:fill="F1EAFE"/>
          </w:tcPr>
          <w:p>
            <w:pPr>
              <w:spacing w:after="40"/>
            </w:pPr>
            <w:r>
              <w:rPr>
                <w:b/>
                <w:sz w:val="18"/>
              </w:rPr>
            </w:r>
            <w:r>
              <w:rPr>
                <w:b/>
                <w:sz w:val="18"/>
              </w:rPr>
              <w:t>Success rate at 95% per step</w:t>
            </w:r>
          </w:p>
        </w:tc>
      </w:tr>
      <w:tr>
        <w:tc>
          <w:tcPr>
            <w:tcW w:type="dxa" w:w="4706"/>
          </w:tcPr>
          <w:p>
            <w:pPr>
              <w:spacing w:after="40"/>
            </w:pPr>
            <w:r>
              <w:rPr>
                <w:sz w:val="18"/>
              </w:rPr>
            </w:r>
            <w:r>
              <w:rPr>
                <w:sz w:val="18"/>
              </w:rPr>
              <w:t>5</w:t>
            </w:r>
          </w:p>
        </w:tc>
        <w:tc>
          <w:tcPr>
            <w:tcW w:type="dxa" w:w="4706"/>
          </w:tcPr>
          <w:p>
            <w:pPr>
              <w:spacing w:after="40"/>
            </w:pPr>
            <w:r>
              <w:rPr>
                <w:sz w:val="18"/>
              </w:rPr>
            </w:r>
            <w:r>
              <w:rPr>
                <w:sz w:val="18"/>
              </w:rPr>
              <w:t>77%</w:t>
            </w:r>
          </w:p>
        </w:tc>
      </w:tr>
      <w:tr>
        <w:tc>
          <w:tcPr>
            <w:tcW w:type="dxa" w:w="4706"/>
          </w:tcPr>
          <w:p>
            <w:pPr>
              <w:spacing w:after="40"/>
            </w:pPr>
            <w:r>
              <w:rPr>
                <w:sz w:val="18"/>
              </w:rPr>
            </w:r>
            <w:r>
              <w:rPr>
                <w:sz w:val="18"/>
              </w:rPr>
              <w:t>10</w:t>
            </w:r>
          </w:p>
        </w:tc>
        <w:tc>
          <w:tcPr>
            <w:tcW w:type="dxa" w:w="4706"/>
          </w:tcPr>
          <w:p>
            <w:pPr>
              <w:spacing w:after="40"/>
            </w:pPr>
            <w:r>
              <w:rPr>
                <w:sz w:val="18"/>
              </w:rPr>
            </w:r>
            <w:r>
              <w:rPr>
                <w:sz w:val="18"/>
              </w:rPr>
              <w:t>60%</w:t>
            </w:r>
          </w:p>
        </w:tc>
      </w:tr>
      <w:tr>
        <w:tc>
          <w:tcPr>
            <w:tcW w:type="dxa" w:w="4706"/>
          </w:tcPr>
          <w:p>
            <w:pPr>
              <w:spacing w:after="40"/>
            </w:pPr>
            <w:r>
              <w:rPr>
                <w:sz w:val="18"/>
              </w:rPr>
            </w:r>
            <w:r>
              <w:rPr>
                <w:sz w:val="18"/>
              </w:rPr>
              <w:t>20</w:t>
            </w:r>
          </w:p>
        </w:tc>
        <w:tc>
          <w:tcPr>
            <w:tcW w:type="dxa" w:w="4706"/>
          </w:tcPr>
          <w:p>
            <w:pPr>
              <w:spacing w:after="40"/>
            </w:pPr>
            <w:r>
              <w:rPr>
                <w:sz w:val="18"/>
              </w:rPr>
            </w:r>
            <w:r>
              <w:rPr>
                <w:sz w:val="18"/>
              </w:rPr>
              <w:t>36%</w:t>
            </w:r>
          </w:p>
        </w:tc>
      </w:tr>
    </w:tbl>
    <w:p>
      <w:pPr>
        <w:spacing w:after="40"/>
      </w:pPr>
    </w:p>
    <w:p>
      <w:pPr>
        <w:pStyle w:val="ListBullet"/>
      </w:pPr>
      <w:r>
        <w:t>[ ] Expected chain length estimated: ______ steps</w:t>
      </w:r>
    </w:p>
    <w:p>
      <w:pPr>
        <w:pStyle w:val="ListBullet"/>
      </w:pPr>
      <w:r>
        <w:t>[ ] Resulting completion rate acceptable to the business</w:t>
      </w:r>
    </w:p>
    <w:p>
      <w:pPr>
        <w:pStyle w:val="ListBullet"/>
      </w:pPr>
      <w:r>
        <w:t xml:space="preserve">[ ] If not: chain shortened, or per-step reliability raised. </w:t>
      </w:r>
      <w:r>
        <w:rPr>
          <w:b/>
        </w:rPr>
        <w:t>There is no third option</w:t>
      </w:r>
    </w:p>
    <w:p>
      <w:pPr>
        <w:pStyle w:val="Heading1"/>
      </w:pPr>
      <w:r>
        <w:t>3. Tools: the most important section</w:t>
      </w:r>
    </w:p>
    <w:p>
      <w:pPr>
        <w:pStyle w:val="ListBullet"/>
      </w:pPr>
      <w:r>
        <w:t>[ ] Complete list written down</w:t>
      </w:r>
    </w:p>
    <w:p>
      <w:pPr>
        <w:pStyle w:val="ListBullet"/>
      </w:pPr>
      <w:r>
        <w:t xml:space="preserve">[ ] </w:t>
      </w:r>
      <w:r>
        <w:rPr>
          <w:b/>
        </w:rPr>
        <w:t>Each tool is specific</w:t>
      </w:r>
      <w:r>
        <w:t>, not general (</w:t>
      </w:r>
      <w:r>
        <w:rPr>
          <w:rFonts w:ascii="Consolas" w:hAnsi="Consolas"/>
          <w:sz w:val="19"/>
        </w:rPr>
        <w:t>get_customer_orders</w:t>
      </w:r>
      <w:r>
        <w:t xml:space="preserve">, never </w:t>
      </w:r>
      <w:r>
        <w:rPr>
          <w:rFonts w:ascii="Consolas" w:hAnsi="Consolas"/>
          <w:sz w:val="19"/>
        </w:rPr>
        <w:t>run_query</w:t>
      </w:r>
      <w:r>
        <w:t>)</w:t>
      </w:r>
    </w:p>
    <w:p>
      <w:pPr>
        <w:pStyle w:val="ListBullet"/>
      </w:pPr>
      <w:r>
        <w:t>[ ] Read-only unless writing is genuinely required</w:t>
      </w:r>
    </w:p>
    <w:p>
      <w:pPr>
        <w:pStyle w:val="ListBullet"/>
      </w:pPr>
      <w:r>
        <w:t>[ ] Each tool reviewed: could it be used for an unintended purpose?</w:t>
      </w:r>
    </w:p>
    <w:p>
      <w:pPr>
        <w:pStyle w:val="ListBullet"/>
      </w:pPr>
      <w:r>
        <w:t xml:space="preserve">[ ] </w:t>
      </w:r>
      <w:r>
        <w:rPr>
          <w:b/>
        </w:rPr>
        <w:t>Tool chaining assessed.</w:t>
      </w:r>
      <w:r>
        <w:t xml:space="preserve"> Read + send is an exfiltration path even if neither is dangerous alone</w:t>
      </w:r>
    </w:p>
    <w:p>
      <w:pPr>
        <w:pStyle w:val="ListBullet"/>
      </w:pPr>
      <w:r>
        <w:t xml:space="preserve">[ ] </w:t>
      </w:r>
      <w:r>
        <w:rPr>
          <w:b/>
        </w:rPr>
        <w:t>No component holds both broad read and broad write access</w:t>
      </w:r>
    </w:p>
    <w:p>
      <w:pPr>
        <w:pStyle w:val="Heading1"/>
      </w:pPr>
      <w:r>
        <w:t>4. Permissions</w:t>
      </w:r>
    </w:p>
    <w:p>
      <w:pPr>
        <w:pStyle w:val="ListBullet"/>
      </w:pPr>
      <w:r>
        <w:t xml:space="preserve">[ ] Runs with the </w:t>
      </w:r>
      <w:r>
        <w:rPr>
          <w:b/>
        </w:rPr>
        <w:t>requesting user's permissions</w:t>
      </w:r>
      <w:r>
        <w:t>, not a service account</w:t>
      </w:r>
    </w:p>
    <w:p>
      <w:pPr>
        <w:pStyle w:val="ListBullet"/>
      </w:pPr>
      <w:r>
        <w:t>[ ] Cannot reach systems beyond its declared tools</w:t>
      </w:r>
    </w:p>
    <w:p>
      <w:pPr>
        <w:pStyle w:val="ListBullet"/>
      </w:pPr>
      <w:r>
        <w:t>[ ] Permission checks happen at the tool, not in the prompt</w:t>
      </w:r>
    </w:p>
    <w:p>
      <w:pPr>
        <w:pStyle w:val="Heading1"/>
      </w:pPr>
      <w:r>
        <w:t>5. Gates and caps</w:t>
      </w:r>
    </w:p>
    <w:p>
      <w:pPr>
        <w:pStyle w:val="ListBullet"/>
      </w:pPr>
      <w:r>
        <w:t xml:space="preserve">[ ] </w:t>
      </w:r>
      <w:r>
        <w:rPr>
          <w:b/>
        </w:rPr>
        <w:t>Human approval before anything destructive</w:t>
      </w:r>
    </w:p>
    <w:p>
      <w:pPr>
        <w:pStyle w:val="ListBullet"/>
      </w:pPr>
      <w:r>
        <w:t xml:space="preserve">[ ] </w:t>
      </w:r>
      <w:r>
        <w:rPr>
          <w:b/>
        </w:rPr>
        <w:t>Human approval before anything financial</w:t>
      </w:r>
    </w:p>
    <w:p>
      <w:pPr>
        <w:pStyle w:val="ListBullet"/>
      </w:pPr>
      <w:r>
        <w:t xml:space="preserve">[ ] </w:t>
      </w:r>
      <w:r>
        <w:rPr>
          <w:b/>
        </w:rPr>
        <w:t>Human approval before anything outbound</w:t>
      </w:r>
      <w:r>
        <w:t xml:space="preserve"> (email, message, publication)</w:t>
      </w:r>
    </w:p>
    <w:p>
      <w:pPr>
        <w:pStyle w:val="ListBullet"/>
      </w:pPr>
      <w:r>
        <w:t>[ ] Approval cannot be bypassed by rephrasing the task</w:t>
      </w:r>
    </w:p>
    <w:p>
      <w:pPr>
        <w:pStyle w:val="ListBullet"/>
      </w:pPr>
      <w:r>
        <w:t xml:space="preserve">[ ] </w:t>
      </w:r>
      <w:r>
        <w:rPr>
          <w:b/>
        </w:rPr>
        <w:t>Maximum steps per task.</w:t>
      </w:r>
      <w:r>
        <w:t xml:space="preserve"> Enforced, verified by triggering it</w:t>
      </w:r>
    </w:p>
    <w:p>
      <w:pPr>
        <w:pStyle w:val="ListBullet"/>
      </w:pPr>
      <w:r>
        <w:t xml:space="preserve">[ ] </w:t>
      </w:r>
      <w:r>
        <w:rPr>
          <w:b/>
        </w:rPr>
        <w:t>Maximum time per task.</w:t>
      </w:r>
      <w:r>
        <w:t xml:space="preserve"> Enforced</w:t>
      </w:r>
    </w:p>
    <w:p>
      <w:pPr>
        <w:pStyle w:val="ListBullet"/>
      </w:pPr>
      <w:r>
        <w:t xml:space="preserve">[ ] </w:t>
      </w:r>
      <w:r>
        <w:rPr>
          <w:b/>
        </w:rPr>
        <w:t>Maximum spend per task.</w:t>
      </w:r>
      <w:r>
        <w:t xml:space="preserve"> Enforced</w:t>
      </w:r>
    </w:p>
    <w:p>
      <w:pPr>
        <w:pStyle w:val="Heading1"/>
      </w:pPr>
      <w:r>
        <w:t>6. Observability</w:t>
      </w:r>
    </w:p>
    <w:p>
      <w:pPr>
        <w:pStyle w:val="ListBullet"/>
      </w:pPr>
      <w:r>
        <w:t>[ ] Every decision logged: what it chose and why</w:t>
      </w:r>
    </w:p>
    <w:p>
      <w:pPr>
        <w:pStyle w:val="ListBullet"/>
      </w:pPr>
      <w:r>
        <w:t>[ ] Every tool call logged with actor, arguments, result</w:t>
      </w:r>
    </w:p>
    <w:p>
      <w:pPr>
        <w:pStyle w:val="ListBullet"/>
      </w:pPr>
      <w:r>
        <w:t>[ ] Full trajectory retrievable for any given run</w:t>
      </w:r>
    </w:p>
    <w:p>
      <w:pPr>
        <w:pStyle w:val="ListBullet"/>
      </w:pPr>
      <w:r>
        <w:t xml:space="preserve">[ ] Stored memory / context can be </w:t>
      </w:r>
      <w:r>
        <w:rPr>
          <w:b/>
        </w:rPr>
        <w:t>inspected and cleared</w:t>
      </w:r>
    </w:p>
    <w:p>
      <w:pPr>
        <w:pStyle w:val="ListBullet"/>
      </w:pPr>
      <w:r>
        <w:t>[ ] Incomplete tasks surfaced, never reported as complete</w:t>
      </w:r>
    </w:p>
    <w:p>
      <w:pPr>
        <w:pStyle w:val="Heading1"/>
      </w:pPr>
      <w:r>
        <w:t>7. Failure behaviour verified</w:t>
      </w:r>
    </w:p>
    <w:p>
      <w:pPr>
        <w:pStyle w:val="ListBullet"/>
      </w:pPr>
      <w:r>
        <w:t>[ ] Tool failure → retries sensibly or reports. Does not give up silently</w:t>
      </w:r>
    </w:p>
    <w:p>
      <w:pPr>
        <w:pStyle w:val="ListBullet"/>
      </w:pPr>
      <w:r>
        <w:t>[ ] Impossible task → stops and says so</w:t>
      </w:r>
    </w:p>
    <w:p>
      <w:pPr>
        <w:pStyle w:val="ListBullet"/>
      </w:pPr>
      <w:r>
        <w:t>[ ] Ambiguous instruction → asks or states its assumption</w:t>
      </w:r>
    </w:p>
    <w:p>
      <w:pPr>
        <w:pStyle w:val="ListBullet"/>
      </w:pPr>
      <w:r>
        <w:t>[ ] Interruption → leaves consistent state</w:t>
      </w:r>
    </w:p>
    <w:p>
      <w:pPr>
        <w:pStyle w:val="Heading1"/>
      </w:pPr>
      <w:r>
        <w:t>8. Security</w:t>
      </w:r>
    </w:p>
    <w:p>
      <w:pPr>
        <w:pStyle w:val="ListBullet"/>
      </w:pPr>
      <w:r>
        <w:t>[ ] Goal hijacking tested, hostile instructions in retrieved content</w:t>
      </w:r>
    </w:p>
    <w:p>
      <w:pPr>
        <w:pStyle w:val="ListBullet"/>
      </w:pPr>
      <w:r>
        <w:t>[ ] Memory poisoning tested</w:t>
      </w:r>
    </w:p>
    <w:p>
      <w:pPr>
        <w:pStyle w:val="ListBullet"/>
      </w:pPr>
      <w:r>
        <w:t>[ ] Permission boundary tested</w:t>
      </w:r>
    </w:p>
    <w:p>
      <w:pPr>
        <w:pStyle w:val="ListBullet"/>
      </w:pPr>
      <w:r>
        <w:t>[ ] Findings converted to permanent regression cases</w:t>
      </w:r>
    </w:p>
    <w:p>
      <w:pPr>
        <w:pStyle w:val="Heading1"/>
      </w:pPr>
      <w:r>
        <w:t>9. Rollout</w:t>
      </w:r>
    </w:p>
    <w:p>
      <w:pPr>
        <w:pStyle w:val="ListBullet"/>
      </w:pPr>
      <w:r>
        <w:t xml:space="preserve">[ ] </w:t>
      </w:r>
      <w:r>
        <w:rPr>
          <w:b/>
        </w:rPr>
        <w:t>Read-only first.</w:t>
      </w:r>
      <w:r>
        <w:t xml:space="preserve"> Proposes actions rather than taking them</w:t>
      </w:r>
    </w:p>
    <w:p>
      <w:pPr>
        <w:pStyle w:val="ListBullet"/>
      </w:pPr>
      <w:r>
        <w:t>[ ] Run in parallel with the current process before switching</w:t>
      </w:r>
    </w:p>
    <w:p>
      <w:pPr>
        <w:pStyle w:val="ListBullet"/>
      </w:pPr>
      <w:r>
        <w:t xml:space="preserve">[ ] Write access added </w:t>
      </w:r>
      <w:r>
        <w:rPr>
          <w:b/>
        </w:rPr>
        <w:t>one tool at a time</w:t>
      </w:r>
    </w:p>
    <w:p>
      <w:pPr>
        <w:pStyle w:val="ListBullet"/>
      </w:pPr>
      <w:r>
        <w:t>[ ] Metrics from day one: completion rate, steps, cost per completed task, failure behaviour</w:t>
      </w:r>
    </w:p>
    <w:p>
      <w:pPr>
        <w:pStyle w:val="Heading1"/>
      </w:pPr>
      <w:r>
        <w:t>10. Ownership</w:t>
      </w:r>
    </w:p>
    <w:p>
      <w:pPr>
        <w:pStyle w:val="ListBullet"/>
      </w:pPr>
      <w:r>
        <w:t>[ ] Named owner accountable for its behaviour</w:t>
      </w:r>
    </w:p>
    <w:p>
      <w:pPr>
        <w:pStyle w:val="ListBullet"/>
      </w:pPr>
      <w:r>
        <w:t>[ ] Named person who can switch it off</w:t>
      </w:r>
    </w:p>
    <w:p>
      <w:pPr>
        <w:pStyle w:val="ListBullet"/>
      </w:pPr>
      <w:r>
        <w:t xml:space="preserve">[ ] Written statement of what it does and does </w:t>
      </w:r>
      <w:r>
        <w:rPr>
          <w:b/>
        </w:rPr>
        <w:t>not</w:t>
      </w:r>
      <w:r>
        <w:t xml:space="preserve"> decide</w:t>
      </w:r>
    </w:p>
    <w:p>
      <w:pPr>
        <w:pStyle w:val="ListBullet"/>
      </w:pPr>
      <w:r>
        <w:t xml:space="preserve">[ ] </w:t>
      </w:r>
      <w:r>
        <w:rPr>
          <w:b/>
        </w:rPr>
        <w:t>AI disclosure in place</w:t>
      </w:r>
      <w:r>
        <w:t xml:space="preserve"> where it interacts with people (EU AI Act Art. 50, in force since 2 Aug 2026)</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Built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 review</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Approved to act on production systems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Agent Deployment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Agent Deployment Checklist</dc:title>
  <dc:subject/>
  <dc:creator>BvLogic</dc:creator>
  <cp:keywords>BvLogic, Checklist, enterprise AI, AI Agent Deployment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